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E7" w:rsidRDefault="005B0EE7" w:rsidP="005B0E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Как правильно хвалить ребенка?</w:t>
      </w:r>
    </w:p>
    <w:p w:rsidR="005B0EE7" w:rsidRPr="005B0EE7" w:rsidRDefault="005B0EE7" w:rsidP="005B0E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B0EE7" w:rsidRPr="005B0EE7" w:rsidRDefault="005B0EE7" w:rsidP="005B0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noProof/>
          <w:color w:val="BC360A"/>
          <w:sz w:val="28"/>
          <w:szCs w:val="28"/>
        </w:rPr>
        <w:drawing>
          <wp:inline distT="0" distB="0" distL="0" distR="0">
            <wp:extent cx="2861945" cy="1899920"/>
            <wp:effectExtent l="19050" t="0" r="0" b="0"/>
            <wp:docPr id="1" name="Рисунок 1" descr="Фотографии детей на сайте детского фотографа и автора сайта www.fotodeti.ru Игоря Губарев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графии детей на сайте детского фотографа и автора сайта www.fotodeti.ru Игоря Губарев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EE7" w:rsidRPr="005B0EE7" w:rsidRDefault="005B0EE7" w:rsidP="005B0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Поощрение и наказание – два самых основных инструмента. С их помощью родители строят личность ребёнка. Существует мнение, что в период взросления каждый ребёнок демонстрирует весь спектр поступков: от самых патологических, низких и подлых до тех, которые вызывают слёзы гордости на глазах впечатлительных мам и пап. Вот здесь основной работой родителей становится – отсекать всё лишнее и поддерживать то, что позже станет основой моральных и нравственных ценностей. Для детей, реакция взрослого – компас в мире людей. У малышей пока нет собственной системы ценностей, она только строится. Именно через поведение взрослых дети понимают, что правильно, что нет, что важно, а что несущественно, какие поступки хорошие, а какие – плохие.</w:t>
      </w:r>
    </w:p>
    <w:p w:rsidR="005B0EE7" w:rsidRPr="005B0EE7" w:rsidRDefault="005B0EE7" w:rsidP="005B0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</w:rPr>
        <w:t>Всегда ли похвала полезна?</w:t>
      </w:r>
    </w:p>
    <w:p w:rsidR="005B0EE7" w:rsidRPr="005B0EE7" w:rsidRDefault="005B0EE7" w:rsidP="005B0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Как ни странно, проблема поощрения, его интенсивности, эмоциональности, частоты, обоснованности намного сложнее и многообразнее, чем проблема наказания. Похвала – очень не простое и не однозначное средство воспитания. Она может, как помогать ребёнку, развивая в нём лучшие черты, так и вредить, пробуждая негативные стороны личности или провоцируя эмоциональное напряжение и внутренние конфликты.</w:t>
      </w:r>
    </w:p>
    <w:p w:rsidR="005B0EE7" w:rsidRPr="005B0EE7" w:rsidRDefault="005B0EE7" w:rsidP="005B0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В качестве иллюстрации, приведу «взрослый» пример. Представьте, что к вам на обед </w:t>
      </w:r>
      <w:proofErr w:type="gramStart"/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заявляется</w:t>
      </w:r>
      <w:proofErr w:type="gramEnd"/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нежданный гость. Чтобы его чем-то накормить, вы готовить куриный суп-пюре из пакетика, добавляете туда </w:t>
      </w:r>
      <w:proofErr w:type="gramStart"/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остатки</w:t>
      </w:r>
      <w:proofErr w:type="gramEnd"/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вчерашней курицы и подаёте вместе с рисом быстрого приготовления. Ваш гость говорит: «Ты отличный повар! замечательно готовишь!». Что Вы почувствуете? подумаете? Поверите вашему гостю, либо отметите по себя —  </w:t>
      </w:r>
      <w:r w:rsidRPr="005B0EE7">
        <w:rPr>
          <w:rFonts w:ascii="Times New Roman" w:eastAsia="Times New Roman" w:hAnsi="Times New Roman" w:cs="Times New Roman"/>
          <w:i/>
          <w:iCs/>
          <w:color w:val="141412"/>
          <w:sz w:val="28"/>
          <w:szCs w:val="28"/>
        </w:rPr>
        <w:t>«Если она думает, что я хороший повар, она либо врёт, либо понятия не имеет о вкусной еде».</w:t>
      </w:r>
    </w:p>
    <w:p w:rsidR="005B0EE7" w:rsidRPr="005B0EE7" w:rsidRDefault="005B0EE7" w:rsidP="005B0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Ещё пример: Вы ходите на образовательные курсы. После оживлённой дискуссии, в которой вы принимали активное участие, к вам подходит один из слушателей и говорит: «У вас блестящий ум!». Что хочется ответить на такое замечание? Какие мысли и чувства зарождаются, услышав такую похвалу? </w:t>
      </w:r>
      <w:proofErr w:type="gramStart"/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(</w:t>
      </w:r>
      <w:r w:rsidRPr="005B0EE7">
        <w:rPr>
          <w:rFonts w:ascii="Times New Roman" w:eastAsia="Times New Roman" w:hAnsi="Times New Roman" w:cs="Times New Roman"/>
          <w:i/>
          <w:iCs/>
          <w:color w:val="141412"/>
          <w:sz w:val="28"/>
          <w:szCs w:val="28"/>
        </w:rPr>
        <w:t>«Ему что-то от меня надо.</w:t>
      </w:r>
      <w:proofErr w:type="gramEnd"/>
      <w:r w:rsidRPr="005B0EE7">
        <w:rPr>
          <w:rFonts w:ascii="Times New Roman" w:eastAsia="Times New Roman" w:hAnsi="Times New Roman" w:cs="Times New Roman"/>
          <w:i/>
          <w:iCs/>
          <w:color w:val="141412"/>
          <w:sz w:val="28"/>
          <w:szCs w:val="28"/>
        </w:rPr>
        <w:t xml:space="preserve"> Интересно что…» или «Но как я буду выглядеть на следующем </w:t>
      </w:r>
      <w:proofErr w:type="spellStart"/>
      <w:r w:rsidRPr="005B0EE7">
        <w:rPr>
          <w:rFonts w:ascii="Times New Roman" w:eastAsia="Times New Roman" w:hAnsi="Times New Roman" w:cs="Times New Roman"/>
          <w:i/>
          <w:iCs/>
          <w:color w:val="141412"/>
          <w:sz w:val="28"/>
          <w:szCs w:val="28"/>
        </w:rPr>
        <w:t>собрании</w:t>
      </w:r>
      <w:proofErr w:type="gramStart"/>
      <w:r w:rsidRPr="005B0EE7">
        <w:rPr>
          <w:rFonts w:ascii="Times New Roman" w:eastAsia="Times New Roman" w:hAnsi="Times New Roman" w:cs="Times New Roman"/>
          <w:i/>
          <w:iCs/>
          <w:color w:val="141412"/>
          <w:sz w:val="28"/>
          <w:szCs w:val="28"/>
        </w:rPr>
        <w:t>?Я</w:t>
      </w:r>
      <w:proofErr w:type="spellEnd"/>
      <w:proofErr w:type="gramEnd"/>
      <w:r w:rsidRPr="005B0EE7">
        <w:rPr>
          <w:rFonts w:ascii="Times New Roman" w:eastAsia="Times New Roman" w:hAnsi="Times New Roman" w:cs="Times New Roman"/>
          <w:i/>
          <w:iCs/>
          <w:color w:val="141412"/>
          <w:sz w:val="28"/>
          <w:szCs w:val="28"/>
        </w:rPr>
        <w:t xml:space="preserve"> не во всём так разбираюсь»).</w:t>
      </w:r>
    </w:p>
    <w:p w:rsidR="005B0EE7" w:rsidRPr="005B0EE7" w:rsidRDefault="005B0EE7" w:rsidP="005B0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lastRenderedPageBreak/>
        <w:t xml:space="preserve">И для убедительности – последний пример. Вы только что начали учиться игре в теннис, но как бы </w:t>
      </w:r>
      <w:proofErr w:type="gramStart"/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вы</w:t>
      </w:r>
      <w:proofErr w:type="gramEnd"/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  ни старались, подачи ещё не получаются.</w:t>
      </w:r>
    </w:p>
    <w:p w:rsidR="005B0EE7" w:rsidRPr="005B0EE7" w:rsidRDefault="005B0EE7" w:rsidP="005B0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Сегодня же была игра с новым партнёром, и самая первая подача получилась идеально! Ваш партнёр говорит: «О! Здорово! Отличная подача!». Ваши чувства? Мысли? Такая, казалось бы, заслуженная и достойная похвала может привести к повышению тревожности: «Я никогда так больше не смогу ударить по мячу. Теперь я действительно переживаю».</w:t>
      </w:r>
    </w:p>
    <w:p w:rsidR="005B0EE7" w:rsidRPr="005B0EE7" w:rsidRDefault="005B0EE7" w:rsidP="005B0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Возможно, после этих примеров вам удалось прочувствовать  некоторые тонкости и сложности похвалы, которая может вызывать не только приятные чувства, но и порождать тревогу, недоверие к тому, кто хвалит, актуализировать неуверенность. У детей всё так же. </w:t>
      </w:r>
    </w:p>
    <w:p w:rsidR="005B0EE7" w:rsidRPr="005B0EE7" w:rsidRDefault="005B0EE7" w:rsidP="005B0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</w:rPr>
        <w:t>Оценочная и описательная похвала.</w:t>
      </w:r>
    </w:p>
    <w:p w:rsidR="005B0EE7" w:rsidRPr="005B0EE7" w:rsidRDefault="005B0EE7" w:rsidP="005B0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Какие слова первыми приходят в голову, когда вы собираетесь похвалить ребёнка? Молодец! Здорово! Замечательно! Очень красиво! </w:t>
      </w:r>
      <w:proofErr w:type="spellStart"/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Умничка</w:t>
      </w:r>
      <w:proofErr w:type="spellEnd"/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! Хороший мальчик! Хорошая девочка! И далее по списку оценивающих ребёнка слов, которые, так глубоко засели в нашем сознании…</w:t>
      </w:r>
    </w:p>
    <w:p w:rsidR="005B0EE7" w:rsidRPr="005B0EE7" w:rsidRDefault="005B0EE7" w:rsidP="005B0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Посмотрите, к какому неожиданному эффекту могут приводить обычные слова похвалы, так легко слетающие с языка взрослых.  </w:t>
      </w:r>
    </w:p>
    <w:p w:rsidR="005B0EE7" w:rsidRPr="005B0EE7" w:rsidRDefault="005B0EE7" w:rsidP="005B0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i/>
          <w:iCs/>
          <w:color w:val="141412"/>
          <w:sz w:val="28"/>
          <w:szCs w:val="28"/>
        </w:rPr>
        <w:t>Мама:</w:t>
      </w: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 О! Ты убралась в комнате! Какая хорошая девочка!        </w:t>
      </w:r>
    </w:p>
    <w:p w:rsidR="005B0EE7" w:rsidRPr="005B0EE7" w:rsidRDefault="005B0EE7" w:rsidP="005B0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i/>
          <w:iCs/>
          <w:color w:val="141412"/>
          <w:sz w:val="28"/>
          <w:szCs w:val="28"/>
        </w:rPr>
        <w:t>Девочка</w:t>
      </w: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: «Если бы она узнала, что я часть игрушек запихнула под диван, она бы так не считала» – чувство вины.</w:t>
      </w:r>
    </w:p>
    <w:p w:rsidR="005B0EE7" w:rsidRPr="005B0EE7" w:rsidRDefault="005B0EE7" w:rsidP="005B0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Ваш маленький ребёнок только что первый раз сам оделся.</w:t>
      </w:r>
    </w:p>
    <w:p w:rsidR="005B0EE7" w:rsidRPr="005B0EE7" w:rsidRDefault="005B0EE7" w:rsidP="005B0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i/>
          <w:iCs/>
          <w:color w:val="141412"/>
          <w:sz w:val="28"/>
          <w:szCs w:val="28"/>
        </w:rPr>
        <w:t>Мама</w:t>
      </w: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: Молодец! </w:t>
      </w:r>
      <w:proofErr w:type="spellStart"/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Умничка</w:t>
      </w:r>
      <w:proofErr w:type="spellEnd"/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!</w:t>
      </w:r>
    </w:p>
    <w:p w:rsidR="005B0EE7" w:rsidRPr="005B0EE7" w:rsidRDefault="005B0EE7" w:rsidP="005B0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i/>
          <w:iCs/>
          <w:color w:val="141412"/>
          <w:sz w:val="28"/>
          <w:szCs w:val="28"/>
        </w:rPr>
        <w:t>Мальчик:</w:t>
      </w: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 «Значит, если у меня в следующий раз не получится – я не молодец?!» – тревога.</w:t>
      </w:r>
    </w:p>
    <w:p w:rsidR="005B0EE7" w:rsidRPr="005B0EE7" w:rsidRDefault="005B0EE7" w:rsidP="005B0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Ребёнок протягивает вам только что нарисованный рисунок:</w:t>
      </w:r>
    </w:p>
    <w:p w:rsidR="005B0EE7" w:rsidRPr="005B0EE7" w:rsidRDefault="005B0EE7" w:rsidP="005B0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i/>
          <w:iCs/>
          <w:color w:val="141412"/>
          <w:sz w:val="28"/>
          <w:szCs w:val="28"/>
        </w:rPr>
        <w:t>Мама</w:t>
      </w: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: Замечательный рисунок!</w:t>
      </w:r>
    </w:p>
    <w:p w:rsidR="005B0EE7" w:rsidRPr="005B0EE7" w:rsidRDefault="005B0EE7" w:rsidP="005B0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i/>
          <w:iCs/>
          <w:color w:val="141412"/>
          <w:sz w:val="28"/>
          <w:szCs w:val="28"/>
        </w:rPr>
        <w:t>Ребёнок</w:t>
      </w: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: «Она действительно так думает?» — неуверенность, сомнение. </w:t>
      </w:r>
    </w:p>
    <w:p w:rsidR="005B0EE7" w:rsidRPr="005B0EE7" w:rsidRDefault="005B0EE7" w:rsidP="005B0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Как же, в таком случае, правильно хвалить ребёнка, чтобы создать и поддерживать у него позитивный и реалистичный образ самого себя?</w:t>
      </w:r>
    </w:p>
    <w:p w:rsidR="005B0EE7" w:rsidRPr="005B0EE7" w:rsidRDefault="005B0EE7" w:rsidP="005B0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Используйте так называемую «описательную» похвалу. Алгоритм такой похвалы довольно прост: расскажите ребёнку, что именно вы видите, а затем поделитесь своими чувствами от </w:t>
      </w:r>
      <w:proofErr w:type="gramStart"/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увиденного</w:t>
      </w:r>
      <w:proofErr w:type="gramEnd"/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. Этого уже будет достаточно. Для усиления эффекта похвалы, вы можете закончить фразу одним собирательным словом, отражающим то качество, которое вы хотите воспитать в своём ребёнке.  </w:t>
      </w:r>
    </w:p>
    <w:tbl>
      <w:tblPr>
        <w:tblW w:w="10940" w:type="dxa"/>
        <w:jc w:val="center"/>
        <w:tblBorders>
          <w:bottom w:val="single" w:sz="8" w:space="0" w:color="EDEDE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40"/>
      </w:tblGrid>
      <w:tr w:rsidR="005B0EE7" w:rsidRPr="005B0EE7" w:rsidTr="005B0EE7">
        <w:trPr>
          <w:jc w:val="center"/>
        </w:trPr>
        <w:tc>
          <w:tcPr>
            <w:tcW w:w="9390" w:type="dxa"/>
            <w:tcBorders>
              <w:top w:val="single" w:sz="8" w:space="0" w:color="EDEDED"/>
            </w:tcBorders>
            <w:shd w:val="clear" w:color="auto" w:fill="FFFFFF"/>
            <w:tcMar>
              <w:top w:w="112" w:type="dxa"/>
              <w:left w:w="0" w:type="dxa"/>
              <w:bottom w:w="112" w:type="dxa"/>
              <w:right w:w="187" w:type="dxa"/>
            </w:tcMar>
            <w:vAlign w:val="center"/>
            <w:hideMark/>
          </w:tcPr>
          <w:p w:rsidR="005B0EE7" w:rsidRPr="005B0EE7" w:rsidRDefault="005B0EE7" w:rsidP="005B0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E7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Описательная похвала:</w:t>
            </w:r>
          </w:p>
          <w:p w:rsidR="005B0EE7" w:rsidRPr="005B0EE7" w:rsidRDefault="005B0EE7" w:rsidP="005B0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E7">
              <w:rPr>
                <w:rFonts w:ascii="Times New Roman" w:eastAsia="Times New Roman" w:hAnsi="Times New Roman" w:cs="Times New Roman"/>
                <w:sz w:val="28"/>
                <w:szCs w:val="28"/>
              </w:rPr>
              <w:t>1. Опишите, что вы видите. </w:t>
            </w:r>
            <w:proofErr w:type="gramStart"/>
            <w:r w:rsidRPr="005B0E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(«Я вижу чистый ковёр.</w:t>
            </w:r>
            <w:proofErr w:type="gramEnd"/>
            <w:r w:rsidRPr="005B0E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Все игрушки стоят на своих местах. </w:t>
            </w:r>
            <w:proofErr w:type="gramStart"/>
            <w:r w:rsidRPr="005B0E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Книжки убраны на полку»)</w:t>
            </w:r>
            <w:proofErr w:type="gramEnd"/>
          </w:p>
          <w:p w:rsidR="005B0EE7" w:rsidRPr="005B0EE7" w:rsidRDefault="005B0EE7" w:rsidP="005B0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E7">
              <w:rPr>
                <w:rFonts w:ascii="Times New Roman" w:eastAsia="Times New Roman" w:hAnsi="Times New Roman" w:cs="Times New Roman"/>
                <w:sz w:val="28"/>
                <w:szCs w:val="28"/>
              </w:rPr>
              <w:t>2. Скажите, что вы чувствуете. </w:t>
            </w:r>
            <w:r w:rsidRPr="005B0E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(«Как приятно входить в убранную комнату!»)</w:t>
            </w:r>
          </w:p>
          <w:p w:rsidR="005B0EE7" w:rsidRPr="005B0EE7" w:rsidRDefault="005B0EE7" w:rsidP="005B0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E7">
              <w:rPr>
                <w:rFonts w:ascii="Times New Roman" w:eastAsia="Times New Roman" w:hAnsi="Times New Roman" w:cs="Times New Roman"/>
                <w:sz w:val="28"/>
                <w:szCs w:val="28"/>
              </w:rPr>
              <w:t>3. Подытожьте похвальное поведение каким-нибудь словом. </w:t>
            </w:r>
            <w:r w:rsidRPr="005B0E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(«Вот что я называю аккуратностью!»)</w:t>
            </w:r>
          </w:p>
          <w:p w:rsidR="005B0EE7" w:rsidRPr="005B0EE7" w:rsidRDefault="005B0EE7" w:rsidP="005B0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 таких слов ребёнок думает: «Да, я </w:t>
            </w:r>
            <w:proofErr w:type="gramStart"/>
            <w:r w:rsidRPr="005B0EE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B0E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правда молодец! В следующий раз надо будет опять так же сделать».</w:t>
            </w:r>
          </w:p>
        </w:tc>
      </w:tr>
    </w:tbl>
    <w:p w:rsidR="005B0EE7" w:rsidRPr="005B0EE7" w:rsidRDefault="005B0EE7" w:rsidP="005B0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lastRenderedPageBreak/>
        <w:t>Посмотрим на примерах:</w:t>
      </w:r>
    </w:p>
    <w:p w:rsidR="005B0EE7" w:rsidRPr="005B0EE7" w:rsidRDefault="005B0EE7" w:rsidP="005B0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i/>
          <w:iCs/>
          <w:color w:val="141412"/>
          <w:sz w:val="28"/>
          <w:szCs w:val="28"/>
        </w:rPr>
        <w:t>Мама</w:t>
      </w: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: «Я вижу, ты правильно надел рубашку, застегнул молнию на штанах, и сам одел ботинки. Как много всего  у тебя получилось сделать! Вот что я называю старательностью!»</w:t>
      </w:r>
    </w:p>
    <w:p w:rsidR="005B0EE7" w:rsidRPr="005B0EE7" w:rsidRDefault="005B0EE7" w:rsidP="005B0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i/>
          <w:iCs/>
          <w:color w:val="141412"/>
          <w:sz w:val="28"/>
          <w:szCs w:val="28"/>
        </w:rPr>
        <w:t>Ребёнок</w:t>
      </w: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: «а я </w:t>
      </w:r>
      <w:proofErr w:type="gramStart"/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и</w:t>
      </w:r>
      <w:proofErr w:type="gramEnd"/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правда молодец!»</w:t>
      </w:r>
    </w:p>
    <w:p w:rsidR="005B0EE7" w:rsidRPr="005B0EE7" w:rsidRDefault="005B0EE7" w:rsidP="005B0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i/>
          <w:iCs/>
          <w:color w:val="141412"/>
          <w:sz w:val="28"/>
          <w:szCs w:val="28"/>
        </w:rPr>
        <w:t>Мама:</w:t>
      </w: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 Мне очень нравятся цвета, которыми ты нарисовала этот рисунок. А эта красненькая божья коровка на домике – просто прелесть!» </w:t>
      </w:r>
    </w:p>
    <w:p w:rsidR="005B0EE7" w:rsidRPr="005B0EE7" w:rsidRDefault="005B0EE7" w:rsidP="005B0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i/>
          <w:iCs/>
          <w:color w:val="141412"/>
          <w:sz w:val="28"/>
          <w:szCs w:val="28"/>
        </w:rPr>
        <w:t>Ребёнок: «</w:t>
      </w: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Мне тоже нравится мой рисунок. Видимо, я хорошо рисую. Завтра сделаю ещё».</w:t>
      </w:r>
    </w:p>
    <w:p w:rsidR="005B0EE7" w:rsidRPr="005B0EE7" w:rsidRDefault="005B0EE7" w:rsidP="005B0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Как видите, при таком способе похвалы слова «молодец», «</w:t>
      </w:r>
      <w:proofErr w:type="spellStart"/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умничка</w:t>
      </w:r>
      <w:proofErr w:type="spellEnd"/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», «хороший рисунок» — перемещаются во внутренний пласт ребёнка. А это намного важнее, когда ребёнок сам себя считает хорошим, способным, хвалит себя. Самооценка строится не столько из того, что другие люди думают о тебе, сколько из того, что я сам думаю о себе.</w:t>
      </w:r>
    </w:p>
    <w:p w:rsidR="005B0EE7" w:rsidRPr="005B0EE7" w:rsidRDefault="005B0EE7" w:rsidP="005B0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 Прежде всего, скажем о том, что хвалить ребенка необходимо! Люди, занимающиеся воспитанием и обучением детей, родители должны иметь </w:t>
      </w:r>
      <w:proofErr w:type="gramStart"/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ввиду</w:t>
      </w:r>
      <w:proofErr w:type="gramEnd"/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, что начинать </w:t>
      </w:r>
      <w:proofErr w:type="gramStart"/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любое</w:t>
      </w:r>
      <w:proofErr w:type="gramEnd"/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дело надо с чувством успеха (это справедливо не только в отношении детей, но и взрослых). Ощущение успеха должно проявляться не только в конце, но быть и в начале действия. Создание условий, вызывающих у детей ощущение радости поиска, преодоления, представляет собой особую задачу для профессионального педагога.</w:t>
      </w:r>
    </w:p>
    <w:p w:rsidR="005B0EE7" w:rsidRPr="005B0EE7" w:rsidRDefault="005B0EE7" w:rsidP="005B0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Однако</w:t>
      </w:r>
      <w:proofErr w:type="gramStart"/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,</w:t>
      </w:r>
      <w:proofErr w:type="gramEnd"/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каждый воспитатель должен ежедневно и ежечасно самостоятельно решать одну и ту же задачу: за что похвалить ребенка, какие стороны его поведения или, может быть, что из результатов сделанного ребенком (рисунок, лепка, спетая песенка и т. п.) могли бы дать повод к положительной оценке личности ребенка.</w:t>
      </w:r>
    </w:p>
    <w:p w:rsidR="005B0EE7" w:rsidRPr="005B0EE7" w:rsidRDefault="005B0EE7" w:rsidP="005B0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</w:rPr>
        <w:t>Теперь о том, как хвалить НЕ следует:</w:t>
      </w:r>
    </w:p>
    <w:p w:rsidR="005B0EE7" w:rsidRPr="005B0EE7" w:rsidRDefault="005B0EE7" w:rsidP="005B0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1. Вредно, если хвалят ребенка за то, что ему дается легко, за то, что ему дано самой природой. Похвала не за труд, не за усилие, а всего лишь за наличие способности не дает ничего, что действительно было бы необходимо ребенку для его развития. А навредить она может, особенно при ее повторении. Повторение похвалы без необходимости действует как наркотик: ребенок привыкает к ней и ждет ее. Он проникается чувством своего превосходства над другими, а если не приучен к труду, реализующему его способности, то может не состояться как личность: эгоцентризм полностью замкнет его на себе, он весь уйдет в ожидание восхищения и похвал. Их прекращение вызовет тот хронический дискомфорт, из которого рождаются зависть, мелочная обидчивость, ревность к чужому успеху, подозрительность и прочие тягостные атрибуты эгоцентризма, несостоявшегося «гения».</w:t>
      </w:r>
    </w:p>
    <w:p w:rsidR="005B0EE7" w:rsidRPr="005B0EE7" w:rsidRDefault="005B0EE7" w:rsidP="005B0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2. Вдвойне вредно хвалить того, кому что-то дается легко, ставя его в пример тем, кому это же дается трудно, вопреки усилиям. Ругая одного и хваля другого, навязывая его как пример первому, их противопоставляют друг другу. Сам факт несправедливой оценки усилия, вернее — замалчивание, игнорирование его, тяжело травмирует психику ребенка (и не только ребенка!). Это снижает побуждение к делу. А противопоставление не может </w:t>
      </w: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lastRenderedPageBreak/>
        <w:t>вызвать желания «брать пример» с того, кого несправедливо хвалят. Напротив, оно только отодвигает их друг от друга, угнетая одного и развращая другого. Противопоставление культивирует нездоровое соперничество, которое стимулирует вовсе не прилежание, а эгоцентрические тенденции. Противопоставлением можно вызвать негативизм, отказ от тех видов деятельности, которые не гарантируют успеха.</w:t>
      </w:r>
    </w:p>
    <w:p w:rsidR="005B0EE7" w:rsidRPr="005B0EE7" w:rsidRDefault="005B0EE7" w:rsidP="005B0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3. Вредно, когда хвалят слишком часто, безо всякой необходимости и неискренне. Это и обесценивает похвалу, и приучает к дешевому успеху, и способствует бездумному отношению к тому, что исходит от старших. Наблюдая за детьми, за их старшими, вы сами сможете увидеть и другие вредности необдуманной похвалы.</w:t>
      </w:r>
    </w:p>
    <w:p w:rsidR="005B0EE7" w:rsidRPr="005B0EE7" w:rsidRDefault="005B0EE7" w:rsidP="005B0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4. Важно хвалить конкретный поступок ребенка, то, что он сделал, чего добился, а не его личность в целом. Иначе можно сформировать у него слишком большое самомнение и необъективно завышенную самооценку, ожидания. Если в дальнейшей жизни ребенок столкнется с тем, что окружающие люди ценят его не так высоко, как он сам о себе мнит, то это может привести к неврозу.</w:t>
      </w:r>
    </w:p>
    <w:p w:rsidR="005B0EE7" w:rsidRPr="005B0EE7" w:rsidRDefault="005B0EE7" w:rsidP="005B0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Вообще, чрезмерная похвала родителей воспитывает в ребенке </w:t>
      </w:r>
      <w:proofErr w:type="spellStart"/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истероидные</w:t>
      </w:r>
      <w:proofErr w:type="spellEnd"/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черты характера в виде чрезмерной потребности в восторженном, восхищенном признании его личности. Психологи считают, что оценка ребенком своей личности складывается из двух моментов: из того, что мы говорим детям, и из того, что ребенок сам, на основании наших слов, заключает о себе.</w:t>
      </w:r>
    </w:p>
    <w:p w:rsidR="005B0EE7" w:rsidRPr="005B0EE7" w:rsidRDefault="005B0EE7" w:rsidP="005B0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Принимая на вооружение рекомендацию — хвалить </w:t>
      </w:r>
      <w:proofErr w:type="gramStart"/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поступок</w:t>
      </w:r>
      <w:proofErr w:type="gramEnd"/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и только поступок, — необходимо учитывать при этом возраст детей. Ученые-психологи, безусловно, правы, что оценка складывается из двух указанных компонентов. </w:t>
      </w:r>
      <w:proofErr w:type="gramStart"/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Однако для того чтобы ребенок смог на основании оценки взрослого самостоятельно оценить себя, он должен, по крайней мере однажды, на опыте столкнуться с позитивной оценкой своей личности (хотя бы для того, чтобы у него была возможность сказать себе:</w:t>
      </w:r>
      <w:proofErr w:type="gramEnd"/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</w:t>
      </w:r>
      <w:proofErr w:type="gramStart"/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«А я молодец!»).</w:t>
      </w:r>
      <w:proofErr w:type="gramEnd"/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Дошкольное детство — время, когда позитивные оценки личности в целом педагогически оправданны.</w:t>
      </w:r>
    </w:p>
    <w:p w:rsidR="005B0EE7" w:rsidRPr="005B0EE7" w:rsidRDefault="005B0EE7" w:rsidP="005B0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</w:rPr>
        <w:t>Другие виды поощрения:</w:t>
      </w:r>
    </w:p>
    <w:p w:rsidR="005B0EE7" w:rsidRPr="005B0EE7" w:rsidRDefault="005B0EE7" w:rsidP="005B0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Следует сказать, что похвала является не единственным способом поощрения детей. К сожалению, большинство родителей используют лишь некоторые привычные формы: подарок, словесная похвала, дополнительное время у телевизора, чем сильно ограничивают свои возможности влияния на ребёнка.</w:t>
      </w:r>
    </w:p>
    <w:p w:rsidR="005B0EE7" w:rsidRPr="005B0EE7" w:rsidRDefault="005B0EE7" w:rsidP="005B0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Улыбка или одобрительный жест, ласка, нежность, дополнительное внимание не менее </w:t>
      </w:r>
      <w:proofErr w:type="gramStart"/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значимы</w:t>
      </w:r>
      <w:proofErr w:type="gramEnd"/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для ребёнка. Словами «какой ты у меня </w:t>
      </w:r>
      <w:proofErr w:type="spellStart"/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умничка</w:t>
      </w:r>
      <w:proofErr w:type="spellEnd"/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» можно не столько оценить какой-либо поступок, сколько передать ребёнку общий положительный эмоциональный настрой взрослого, чувство одобрения его поведения. Чтобы эти слова не превратились в оценку, произносите их просто так, вне контекста, без объяснения ребёнку причины. Он «</w:t>
      </w:r>
      <w:proofErr w:type="spellStart"/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умничка</w:t>
      </w:r>
      <w:proofErr w:type="spellEnd"/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и молодец» не почему-то (убрался в комнате, хорошо себя вёл, </w:t>
      </w: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lastRenderedPageBreak/>
        <w:t>помог, быстро поел, вовремя лёг спать и.т.д.)</w:t>
      </w:r>
      <w:proofErr w:type="gramStart"/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,</w:t>
      </w:r>
      <w:proofErr w:type="gramEnd"/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а просто так, просто потому что он есть и вы его любите. </w:t>
      </w:r>
      <w:proofErr w:type="spellStart"/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Безоценочная</w:t>
      </w:r>
      <w:proofErr w:type="spellEnd"/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похвала без объяснения причин нужна ребёнку не меньше, чем хорошо аргументированные поощрения.  </w:t>
      </w:r>
    </w:p>
    <w:p w:rsidR="005B0EE7" w:rsidRPr="005B0EE7" w:rsidRDefault="005B0EE7" w:rsidP="005B0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 </w:t>
      </w:r>
      <w:r w:rsidRPr="005B0EE7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</w:rPr>
        <w:t>Какие ещё виды поощрения используют родители:</w:t>
      </w:r>
    </w:p>
    <w:p w:rsidR="005B0EE7" w:rsidRPr="005B0EE7" w:rsidRDefault="005B0EE7" w:rsidP="005B0EE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устраивать праздники;</w:t>
      </w:r>
    </w:p>
    <w:p w:rsidR="005B0EE7" w:rsidRPr="005B0EE7" w:rsidRDefault="005B0EE7" w:rsidP="005B0EE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совместные походы куда-то;</w:t>
      </w:r>
    </w:p>
    <w:p w:rsidR="005B0EE7" w:rsidRPr="005B0EE7" w:rsidRDefault="005B0EE7" w:rsidP="005B0EE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взять с собой на работу (это очень ответственно!);</w:t>
      </w:r>
    </w:p>
    <w:p w:rsidR="005B0EE7" w:rsidRPr="005B0EE7" w:rsidRDefault="005B0EE7" w:rsidP="005B0EE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обратить внимание других на поощряемое поведение (дети получат порцию одобрения от большего количества людей);</w:t>
      </w:r>
    </w:p>
    <w:p w:rsidR="005B0EE7" w:rsidRPr="005B0EE7" w:rsidRDefault="005B0EE7" w:rsidP="005B0EE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подарки (традиционный способ);</w:t>
      </w:r>
    </w:p>
    <w:p w:rsidR="005B0EE7" w:rsidRPr="005B0EE7" w:rsidRDefault="005B0EE7" w:rsidP="005B0EE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доверить ответственное, «взрослое» задание;</w:t>
      </w:r>
    </w:p>
    <w:p w:rsidR="005B0EE7" w:rsidRPr="005B0EE7" w:rsidRDefault="005B0EE7" w:rsidP="005B0EE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дополнительное внимание, ласка, нежность.</w:t>
      </w:r>
    </w:p>
    <w:p w:rsidR="005B0EE7" w:rsidRPr="005B0EE7" w:rsidRDefault="005B0EE7" w:rsidP="005B0EE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др.</w:t>
      </w:r>
    </w:p>
    <w:p w:rsidR="005B0EE7" w:rsidRPr="005B0EE7" w:rsidRDefault="005B0EE7" w:rsidP="005B0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5B0EE7">
        <w:rPr>
          <w:rFonts w:ascii="Times New Roman" w:eastAsia="Times New Roman" w:hAnsi="Times New Roman" w:cs="Times New Roman"/>
          <w:color w:val="141412"/>
          <w:sz w:val="28"/>
          <w:szCs w:val="28"/>
        </w:rPr>
        <w:t>И в завершении беседы о том, как правильно хвалить ребёнка, хотелось бы ещё раз подчеркнуть, что хвалить ребёнка необходимо. Выбирая же слова для похвалы и методы поощрения ребёнка, будьте внимательны к тем эффектам, которые они на самом деле  оказывают.  В следующей статье мы продолжим тему похвалы и поощрения и остановимся подробнее на вопросе: За что хвалить ребёнка.</w:t>
      </w:r>
    </w:p>
    <w:p w:rsidR="00000000" w:rsidRDefault="005B0EE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00F2"/>
    <w:multiLevelType w:val="multilevel"/>
    <w:tmpl w:val="03EE34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B0EE7"/>
    <w:rsid w:val="005B0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0E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E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B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B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6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kursksad92.ru/wp-content/uploads/2016/07/150716-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1680</Words>
  <Characters>9577</Characters>
  <Application>Microsoft Office Word</Application>
  <DocSecurity>0</DocSecurity>
  <Lines>79</Lines>
  <Paragraphs>22</Paragraphs>
  <ScaleCrop>false</ScaleCrop>
  <Company/>
  <LinksUpToDate>false</LinksUpToDate>
  <CharactersWithSpaces>11235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2020-02-10T13:39:00Z</dcterms:created>
  <dcterms:modified xsi:type="dcterms:W3CDTF">2020-02-10T13:40:00Z</dcterms:modified>
</cp:coreProperties>
</file>