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3436A" w:rsidRPr="0013436A" w:rsidRDefault="0013436A" w:rsidP="0013436A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4"/>
          <w:szCs w:val="34"/>
          <w:lang w:eastAsia="ru-RU"/>
        </w:rPr>
      </w:pPr>
      <w:r w:rsidRPr="0013436A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begin"/>
      </w:r>
      <w:r w:rsidRPr="0013436A">
        <w:rPr>
          <w:rFonts w:ascii="Arial" w:eastAsia="Times New Roman" w:hAnsi="Arial" w:cs="Arial"/>
          <w:color w:val="7BA428"/>
          <w:sz w:val="34"/>
          <w:szCs w:val="34"/>
          <w:lang w:eastAsia="ru-RU"/>
        </w:rPr>
        <w:instrText xml:space="preserve"> HYPERLINK "https://ds-svetlyachok61.ru/protivodejstvie-korruptsii/229-bokovoe-menyu/protivodejstvie-korruptsii/komissiya-po-protivodejstviyu-korruptsii/4393-komissiya-po-soblyudeniyu-trebovanij-k-sluzhebnomu-povedeniyu-i-uregulirovaniyu-konflikta-interesov-attestatsionnaya-komissiya" </w:instrText>
      </w:r>
      <w:r w:rsidRPr="0013436A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separate"/>
      </w:r>
      <w:r w:rsidRPr="0013436A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Комиссия по соблюдению требований к служебному поведению и урегулированию конфликта интересов (аттестационная комиссия)</w:t>
      </w:r>
      <w:r w:rsidRPr="0013436A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end"/>
      </w:r>
    </w:p>
    <w:bookmarkEnd w:id="0"/>
    <w:p w:rsidR="0013436A" w:rsidRPr="0013436A" w:rsidRDefault="0013436A" w:rsidP="0013436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436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об аттестационной комиссии по соблюдению требований к служебному поведению и урегулированию конфликта интересов   (заголовок)</w:t>
      </w:r>
    </w:p>
    <w:p w:rsidR="0013436A" w:rsidRPr="0013436A" w:rsidRDefault="0013436A" w:rsidP="0013436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436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Состав комиссии</w:t>
      </w:r>
    </w:p>
    <w:p w:rsidR="0013436A" w:rsidRPr="0013436A" w:rsidRDefault="0013436A" w:rsidP="0013436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436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Положение о комиссии</w:t>
      </w:r>
    </w:p>
    <w:p w:rsidR="0013436A" w:rsidRPr="0013436A" w:rsidRDefault="0013436A" w:rsidP="0013436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436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Сведения о состоявшихся заседаниях комиссии, принятых решениях</w:t>
      </w:r>
    </w:p>
    <w:p w:rsidR="0013436A" w:rsidRPr="0013436A" w:rsidRDefault="0013436A" w:rsidP="0013436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436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Заседания не проводились</w:t>
      </w:r>
    </w:p>
    <w:p w:rsidR="00A4466F" w:rsidRDefault="00A4466F"/>
    <w:sectPr w:rsidR="00A4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A"/>
    <w:rsid w:val="0013436A"/>
    <w:rsid w:val="00A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2023-05-11T07:31:00Z</dcterms:created>
  <dcterms:modified xsi:type="dcterms:W3CDTF">2023-05-11T07:32:00Z</dcterms:modified>
</cp:coreProperties>
</file>